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981BE2" w:rsidRPr="00551700" w:rsidTr="00BE4E7D">
        <w:trPr>
          <w:cantSplit/>
          <w:trHeight w:hRule="exact" w:val="1474"/>
        </w:trPr>
        <w:tc>
          <w:tcPr>
            <w:tcW w:w="9639" w:type="dxa"/>
            <w:gridSpan w:val="2"/>
          </w:tcPr>
          <w:p w:rsidR="00981BE2" w:rsidRPr="00551700" w:rsidRDefault="00981BE2" w:rsidP="00BE4E7D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1BE2" w:rsidRPr="00551700" w:rsidRDefault="00981BE2" w:rsidP="00BE4E7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981BE2" w:rsidRPr="00551700" w:rsidRDefault="00981BE2" w:rsidP="00BE4E7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981BE2" w:rsidRPr="00551700" w:rsidRDefault="00981BE2" w:rsidP="00BE4E7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981BE2" w:rsidRPr="00551700" w:rsidRDefault="00981BE2" w:rsidP="00BE4E7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981BE2" w:rsidRPr="00551700" w:rsidRDefault="00981BE2" w:rsidP="00BE4E7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981BE2" w:rsidRPr="00551700" w:rsidRDefault="00981BE2" w:rsidP="00BE4E7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981BE2" w:rsidRPr="00551700" w:rsidRDefault="00981BE2" w:rsidP="00BE4E7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981BE2" w:rsidRPr="00551700" w:rsidRDefault="00981BE2" w:rsidP="00BE4E7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981BE2" w:rsidRPr="00551700" w:rsidRDefault="00981BE2" w:rsidP="00BE4E7D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981BE2" w:rsidRPr="00551700" w:rsidRDefault="00981BE2" w:rsidP="00BE4E7D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981BE2" w:rsidRPr="00551700" w:rsidRDefault="00981BE2" w:rsidP="00BE4E7D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981BE2" w:rsidTr="00BE4E7D">
        <w:trPr>
          <w:cantSplit/>
          <w:trHeight w:hRule="exact" w:val="1505"/>
        </w:trPr>
        <w:tc>
          <w:tcPr>
            <w:tcW w:w="9639" w:type="dxa"/>
            <w:gridSpan w:val="2"/>
          </w:tcPr>
          <w:p w:rsidR="00981BE2" w:rsidRPr="009C1280" w:rsidRDefault="00981BE2" w:rsidP="00BE4E7D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981BE2" w:rsidRPr="009C1280" w:rsidRDefault="00981BE2" w:rsidP="00BE4E7D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981BE2" w:rsidRPr="000E3067" w:rsidRDefault="00981BE2" w:rsidP="00BE4E7D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981BE2" w:rsidRPr="000E3067" w:rsidRDefault="00981BE2" w:rsidP="00BE4E7D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981BE2" w:rsidRDefault="00981BE2" w:rsidP="00BE4E7D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981BE2" w:rsidRPr="00551700" w:rsidTr="00BE4E7D">
        <w:trPr>
          <w:cantSplit/>
          <w:trHeight w:hRule="exact" w:val="340"/>
        </w:trPr>
        <w:tc>
          <w:tcPr>
            <w:tcW w:w="4819" w:type="dxa"/>
            <w:vAlign w:val="bottom"/>
          </w:tcPr>
          <w:p w:rsidR="00981BE2" w:rsidRPr="00551700" w:rsidRDefault="00981BE2" w:rsidP="00981BE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29.10.2021</w:t>
            </w:r>
          </w:p>
        </w:tc>
        <w:tc>
          <w:tcPr>
            <w:tcW w:w="4820" w:type="dxa"/>
            <w:vAlign w:val="bottom"/>
          </w:tcPr>
          <w:p w:rsidR="00981BE2" w:rsidRPr="00551700" w:rsidRDefault="00981BE2" w:rsidP="00981B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728</w:t>
            </w:r>
          </w:p>
        </w:tc>
      </w:tr>
      <w:tr w:rsidR="00981BE2" w:rsidRPr="00551700" w:rsidTr="00BE4E7D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981BE2" w:rsidRPr="00551700" w:rsidRDefault="00981BE2" w:rsidP="00BE4E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B23EBC" w:rsidRDefault="00B23EBC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администрации муниципального</w:t>
      </w:r>
      <w:r w:rsidR="00B76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564A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</w:p>
    <w:p w:rsidR="0060564A" w:rsidRPr="0060564A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Щербиновский район от 16 марта 2020 года № 151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 xml:space="preserve">«О введении режима функционирования «Повышенная 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готовность»</w:t>
      </w:r>
      <w:r w:rsidR="00B76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564A">
        <w:rPr>
          <w:rFonts w:ascii="Times New Roman" w:hAnsi="Times New Roman" w:cs="Times New Roman"/>
          <w:b/>
          <w:sz w:val="28"/>
          <w:szCs w:val="28"/>
        </w:rPr>
        <w:t xml:space="preserve">на территории муниципального образования 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Щербиновский</w:t>
      </w:r>
      <w:r w:rsidR="00B76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564A">
        <w:rPr>
          <w:rFonts w:ascii="Times New Roman" w:hAnsi="Times New Roman" w:cs="Times New Roman"/>
          <w:b/>
          <w:sz w:val="28"/>
          <w:szCs w:val="28"/>
        </w:rPr>
        <w:t xml:space="preserve">район и мерах по предотвращению 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распространения новой</w:t>
      </w:r>
      <w:r w:rsidR="00B76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564A">
        <w:rPr>
          <w:rFonts w:ascii="Times New Roman" w:hAnsi="Times New Roman" w:cs="Times New Roman"/>
          <w:b/>
          <w:sz w:val="28"/>
          <w:szCs w:val="28"/>
        </w:rPr>
        <w:t xml:space="preserve">коронавирусной инфекции (COVID-19) 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и выполнения правил</w:t>
      </w:r>
      <w:r w:rsidR="00B76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564A">
        <w:rPr>
          <w:rFonts w:ascii="Times New Roman" w:hAnsi="Times New Roman" w:cs="Times New Roman"/>
          <w:b/>
          <w:sz w:val="28"/>
          <w:szCs w:val="28"/>
        </w:rPr>
        <w:t xml:space="preserve">поведения при угрозе </w:t>
      </w:r>
    </w:p>
    <w:p w:rsidR="00FE51BA" w:rsidRPr="0060564A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возникновения чрезвычайной ситуации»</w:t>
      </w:r>
    </w:p>
    <w:p w:rsidR="0060564A" w:rsidRPr="00FE51BA" w:rsidRDefault="0060564A" w:rsidP="006056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5FF2" w:rsidRPr="00B23EBC" w:rsidRDefault="00D31905" w:rsidP="00B23E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EBC">
        <w:rPr>
          <w:rFonts w:ascii="Times New Roman" w:hAnsi="Times New Roman" w:cs="Times New Roman"/>
          <w:sz w:val="28"/>
          <w:szCs w:val="28"/>
        </w:rPr>
        <w:t>В соответствии с</w:t>
      </w:r>
      <w:r w:rsidR="000075A3" w:rsidRPr="00B23EBC">
        <w:rPr>
          <w:rFonts w:ascii="Times New Roman" w:hAnsi="Times New Roman" w:cs="Times New Roman"/>
          <w:sz w:val="28"/>
          <w:szCs w:val="28"/>
        </w:rPr>
        <w:t xml:space="preserve"> </w:t>
      </w:r>
      <w:r w:rsidRPr="00B23EBC">
        <w:rPr>
          <w:rFonts w:ascii="Times New Roman" w:hAnsi="Times New Roman" w:cs="Times New Roman"/>
          <w:sz w:val="28"/>
          <w:szCs w:val="28"/>
        </w:rPr>
        <w:t xml:space="preserve">федеральными </w:t>
      </w:r>
      <w:r w:rsidR="000075A3" w:rsidRPr="00B23EBC">
        <w:rPr>
          <w:rFonts w:ascii="Times New Roman" w:hAnsi="Times New Roman" w:cs="Times New Roman"/>
          <w:sz w:val="28"/>
          <w:szCs w:val="28"/>
        </w:rPr>
        <w:t>законами</w:t>
      </w:r>
      <w:r w:rsidRPr="00B23EBC">
        <w:rPr>
          <w:rFonts w:ascii="Times New Roman" w:hAnsi="Times New Roman" w:cs="Times New Roman"/>
          <w:sz w:val="28"/>
          <w:szCs w:val="28"/>
        </w:rPr>
        <w:t xml:space="preserve"> от </w:t>
      </w:r>
      <w:r w:rsidR="00B23EBC" w:rsidRPr="00B23EBC">
        <w:rPr>
          <w:rFonts w:ascii="Times New Roman" w:hAnsi="Times New Roman" w:cs="Times New Roman"/>
          <w:sz w:val="28"/>
          <w:szCs w:val="28"/>
        </w:rPr>
        <w:t xml:space="preserve">21 декабря 1994 </w:t>
      </w:r>
      <w:r w:rsidR="000075A3" w:rsidRPr="00B23EBC">
        <w:rPr>
          <w:rFonts w:ascii="Times New Roman" w:hAnsi="Times New Roman" w:cs="Times New Roman"/>
          <w:sz w:val="28"/>
          <w:szCs w:val="28"/>
        </w:rPr>
        <w:t>года</w:t>
      </w:r>
      <w:r w:rsidR="00593F85" w:rsidRPr="00B23EBC">
        <w:rPr>
          <w:rFonts w:ascii="Times New Roman" w:hAnsi="Times New Roman" w:cs="Times New Roman"/>
          <w:sz w:val="28"/>
          <w:szCs w:val="28"/>
        </w:rPr>
        <w:t xml:space="preserve">     </w:t>
      </w:r>
      <w:r w:rsidR="000075A3" w:rsidRPr="00B23EBC">
        <w:rPr>
          <w:rFonts w:ascii="Times New Roman" w:hAnsi="Times New Roman" w:cs="Times New Roman"/>
          <w:sz w:val="28"/>
          <w:szCs w:val="28"/>
        </w:rPr>
        <w:t xml:space="preserve"> </w:t>
      </w:r>
      <w:r w:rsidR="00CF438B" w:rsidRPr="00B23EB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B23EBC" w:rsidRPr="00B23EBC">
        <w:rPr>
          <w:rFonts w:ascii="Times New Roman" w:hAnsi="Times New Roman" w:cs="Times New Roman"/>
          <w:sz w:val="28"/>
          <w:szCs w:val="28"/>
        </w:rPr>
        <w:t xml:space="preserve">    </w:t>
      </w:r>
      <w:r w:rsidR="000075A3" w:rsidRPr="00B23EBC">
        <w:rPr>
          <w:rFonts w:ascii="Times New Roman" w:hAnsi="Times New Roman" w:cs="Times New Roman"/>
          <w:sz w:val="28"/>
          <w:szCs w:val="28"/>
        </w:rPr>
        <w:t>№ 68-ФЗ «О защите населения и территорий от чрезвычайных ситуаций пр</w:t>
      </w:r>
      <w:r w:rsidR="000075A3" w:rsidRPr="00B23EBC">
        <w:rPr>
          <w:rFonts w:ascii="Times New Roman" w:hAnsi="Times New Roman" w:cs="Times New Roman"/>
          <w:sz w:val="28"/>
          <w:szCs w:val="28"/>
        </w:rPr>
        <w:t>и</w:t>
      </w:r>
      <w:r w:rsidR="000075A3" w:rsidRPr="00B23EBC">
        <w:rPr>
          <w:rFonts w:ascii="Times New Roman" w:hAnsi="Times New Roman" w:cs="Times New Roman"/>
          <w:sz w:val="28"/>
          <w:szCs w:val="28"/>
        </w:rPr>
        <w:t>родного и техногенного характера», от 30 марта 1999 года № 52-ФЗ «О сан</w:t>
      </w:r>
      <w:r w:rsidR="000075A3" w:rsidRPr="00B23EBC">
        <w:rPr>
          <w:rFonts w:ascii="Times New Roman" w:hAnsi="Times New Roman" w:cs="Times New Roman"/>
          <w:sz w:val="28"/>
          <w:szCs w:val="28"/>
        </w:rPr>
        <w:t>и</w:t>
      </w:r>
      <w:r w:rsidR="000075A3" w:rsidRPr="00B23EBC">
        <w:rPr>
          <w:rFonts w:ascii="Times New Roman" w:hAnsi="Times New Roman" w:cs="Times New Roman"/>
          <w:sz w:val="28"/>
          <w:szCs w:val="28"/>
        </w:rPr>
        <w:t>тарно-эпидемиологическом благополучии населения», Указ</w:t>
      </w:r>
      <w:r w:rsidR="008E52E0" w:rsidRPr="00B23EBC">
        <w:rPr>
          <w:rFonts w:ascii="Times New Roman" w:hAnsi="Times New Roman" w:cs="Times New Roman"/>
          <w:sz w:val="28"/>
          <w:szCs w:val="28"/>
        </w:rPr>
        <w:t>ами</w:t>
      </w:r>
      <w:r w:rsidR="000075A3" w:rsidRPr="00B23EBC">
        <w:rPr>
          <w:rFonts w:ascii="Times New Roman" w:hAnsi="Times New Roman" w:cs="Times New Roman"/>
          <w:sz w:val="28"/>
          <w:szCs w:val="28"/>
        </w:rPr>
        <w:t xml:space="preserve"> Президента Росси</w:t>
      </w:r>
      <w:r w:rsidR="000075A3" w:rsidRPr="00B23EBC">
        <w:rPr>
          <w:rFonts w:ascii="Times New Roman" w:hAnsi="Times New Roman" w:cs="Times New Roman"/>
          <w:sz w:val="28"/>
          <w:szCs w:val="28"/>
        </w:rPr>
        <w:t>й</w:t>
      </w:r>
      <w:r w:rsidR="000075A3" w:rsidRPr="00B23EBC">
        <w:rPr>
          <w:rFonts w:ascii="Times New Roman" w:hAnsi="Times New Roman" w:cs="Times New Roman"/>
          <w:sz w:val="28"/>
          <w:szCs w:val="28"/>
        </w:rPr>
        <w:t>ской Федерации от 11 мая 2020 года № 316 «Об определении порядка продления действия мер по обеспечению санитарно-эпидемиологического бл</w:t>
      </w:r>
      <w:r w:rsidR="000075A3" w:rsidRPr="00B23EBC">
        <w:rPr>
          <w:rFonts w:ascii="Times New Roman" w:hAnsi="Times New Roman" w:cs="Times New Roman"/>
          <w:sz w:val="28"/>
          <w:szCs w:val="28"/>
        </w:rPr>
        <w:t>а</w:t>
      </w:r>
      <w:r w:rsidR="000075A3" w:rsidRPr="00B23EBC">
        <w:rPr>
          <w:rFonts w:ascii="Times New Roman" w:hAnsi="Times New Roman" w:cs="Times New Roman"/>
          <w:sz w:val="28"/>
          <w:szCs w:val="28"/>
        </w:rPr>
        <w:t>гополучия населения в субъектах Российской Федерации в связи с распростр</w:t>
      </w:r>
      <w:r w:rsidR="000075A3" w:rsidRPr="00B23EBC">
        <w:rPr>
          <w:rFonts w:ascii="Times New Roman" w:hAnsi="Times New Roman" w:cs="Times New Roman"/>
          <w:sz w:val="28"/>
          <w:szCs w:val="28"/>
        </w:rPr>
        <w:t>а</w:t>
      </w:r>
      <w:r w:rsidR="000075A3" w:rsidRPr="00B23EBC">
        <w:rPr>
          <w:rFonts w:ascii="Times New Roman" w:hAnsi="Times New Roman" w:cs="Times New Roman"/>
          <w:sz w:val="28"/>
          <w:szCs w:val="28"/>
        </w:rPr>
        <w:t xml:space="preserve">нением новой коронавирусной инфекции (COVID-19)», </w:t>
      </w:r>
      <w:r w:rsidR="00802FEE" w:rsidRPr="00B23EBC">
        <w:rPr>
          <w:rFonts w:ascii="Times New Roman" w:hAnsi="Times New Roman" w:cs="Times New Roman"/>
          <w:sz w:val="28"/>
          <w:szCs w:val="28"/>
        </w:rPr>
        <w:t>перечнем поручений Президента Российской Федерации по итогам совещания с членами Правител</w:t>
      </w:r>
      <w:r w:rsidR="00802FEE" w:rsidRPr="00B23EBC">
        <w:rPr>
          <w:rFonts w:ascii="Times New Roman" w:hAnsi="Times New Roman" w:cs="Times New Roman"/>
          <w:sz w:val="28"/>
          <w:szCs w:val="28"/>
        </w:rPr>
        <w:t>ь</w:t>
      </w:r>
      <w:r w:rsidR="00802FEE" w:rsidRPr="00B23EBC">
        <w:rPr>
          <w:rFonts w:ascii="Times New Roman" w:hAnsi="Times New Roman" w:cs="Times New Roman"/>
          <w:sz w:val="28"/>
          <w:szCs w:val="28"/>
        </w:rPr>
        <w:t>ства Российской Федерации от 24 октября 2021 года № Пр-1998,</w:t>
      </w:r>
      <w:r w:rsidR="008E52E0" w:rsidRPr="00B23EBC">
        <w:rPr>
          <w:rFonts w:ascii="Times New Roman" w:hAnsi="Times New Roman" w:cs="Times New Roman"/>
          <w:sz w:val="28"/>
          <w:szCs w:val="28"/>
        </w:rPr>
        <w:t xml:space="preserve"> </w:t>
      </w:r>
      <w:r w:rsidR="003E2654" w:rsidRPr="00B23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</w:t>
      </w:r>
      <w:r w:rsidR="003E2654" w:rsidRPr="00B23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E52E0" w:rsidRPr="00B23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</w:t>
      </w:r>
      <w:r w:rsidR="003E2654" w:rsidRPr="00B23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</w:t>
      </w:r>
      <w:r w:rsidR="003E2654" w:rsidRPr="00B23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E2654" w:rsidRPr="00B23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 государственного санитарного врача Российской Фе</w:t>
      </w:r>
      <w:r w:rsidR="00F94312" w:rsidRPr="00B23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дерации </w:t>
      </w:r>
      <w:r w:rsidR="007E33AE" w:rsidRPr="00B23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802FEE" w:rsidRPr="00B23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8E52E0" w:rsidRPr="00B23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 мая</w:t>
      </w:r>
      <w:r w:rsidR="007E33AE" w:rsidRPr="00B23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2020 г</w:t>
      </w:r>
      <w:r w:rsidR="00802FEE" w:rsidRPr="00B23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ода</w:t>
      </w:r>
      <w:r w:rsidR="007E33AE" w:rsidRPr="00B23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 w:rsidR="00F94312" w:rsidRPr="00B23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 «</w:t>
      </w:r>
      <w:r w:rsidR="003E2654" w:rsidRPr="00B23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санитарно- эпидемиоло</w:t>
      </w:r>
      <w:r w:rsidR="00F94312" w:rsidRPr="00B23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гических пр</w:t>
      </w:r>
      <w:r w:rsidR="00F94312" w:rsidRPr="00B23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F94312" w:rsidRPr="00B23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 СП 3.1.3597-20 «</w:t>
      </w:r>
      <w:r w:rsidR="003E2654" w:rsidRPr="00B23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Профилактика новой коронавирусной инфекции </w:t>
      </w:r>
      <w:r w:rsidR="003E2654" w:rsidRPr="00B23EBC">
        <w:rPr>
          <w:rFonts w:ascii="Times New Roman" w:hAnsi="Times New Roman" w:cs="Times New Roman"/>
          <w:sz w:val="28"/>
          <w:szCs w:val="28"/>
        </w:rPr>
        <w:t>(COVID-19)»</w:t>
      </w:r>
      <w:r w:rsidR="00F67251" w:rsidRPr="00B23EBC">
        <w:rPr>
          <w:rFonts w:ascii="Times New Roman" w:hAnsi="Times New Roman" w:cs="Times New Roman"/>
          <w:sz w:val="28"/>
          <w:szCs w:val="28"/>
        </w:rPr>
        <w:t>,</w:t>
      </w:r>
      <w:r w:rsidR="003E2654" w:rsidRPr="00B23EBC">
        <w:rPr>
          <w:rFonts w:ascii="Times New Roman" w:hAnsi="Times New Roman" w:cs="Times New Roman"/>
          <w:sz w:val="28"/>
          <w:szCs w:val="28"/>
        </w:rPr>
        <w:t xml:space="preserve"> </w:t>
      </w:r>
      <w:r w:rsidR="003E2654" w:rsidRPr="00B23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методическими рекомендациями МР 3.1.0178-20, утвержденными Гла</w:t>
      </w:r>
      <w:r w:rsidR="003E2654" w:rsidRPr="00B23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E2654" w:rsidRPr="00B23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ным государственным санитарным врачом Российской Федерации 8 мая </w:t>
      </w:r>
      <w:r w:rsidR="00802FEE" w:rsidRPr="00B23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3E2654" w:rsidRPr="00B23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2020 г</w:t>
      </w:r>
      <w:r w:rsidR="00802FEE" w:rsidRPr="00B23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ода</w:t>
      </w:r>
      <w:r w:rsidR="003E2654" w:rsidRPr="00B23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предложением главного государственного санитарного врача по Краснодарскому краю от </w:t>
      </w:r>
      <w:r w:rsidR="008E52E0" w:rsidRPr="00B23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02FEE" w:rsidRPr="00B23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8E52E0" w:rsidRPr="00B23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октября</w:t>
      </w:r>
      <w:r w:rsidR="003E2654" w:rsidRPr="00B23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</w:t>
      </w:r>
      <w:r w:rsidR="00185FF2" w:rsidRPr="00B23EB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021 г</w:t>
      </w:r>
      <w:r w:rsidR="00802FEE" w:rsidRPr="00B23EB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ода</w:t>
      </w:r>
      <w:r w:rsidR="00B23EB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85FF2" w:rsidRPr="00B23EB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№ 23-00-0</w:t>
      </w:r>
      <w:r w:rsidR="007E33AE" w:rsidRPr="00B23EB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8</w:t>
      </w:r>
      <w:r w:rsidR="00185FF2" w:rsidRPr="00B23EB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/5-</w:t>
      </w:r>
      <w:r w:rsidR="00802FEE" w:rsidRPr="00B23EB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17391-2021</w:t>
      </w:r>
      <w:r w:rsidR="00185FF2" w:rsidRPr="00B23EB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</w:t>
      </w:r>
      <w:r w:rsidR="00185FF2" w:rsidRPr="00B23EBC">
        <w:rPr>
          <w:rFonts w:ascii="Times New Roman" w:hAnsi="Times New Roman" w:cs="Times New Roman"/>
          <w:sz w:val="28"/>
          <w:szCs w:val="28"/>
        </w:rPr>
        <w:t xml:space="preserve"> пост</w:t>
      </w:r>
      <w:r w:rsidR="00185FF2" w:rsidRPr="00B23EBC">
        <w:rPr>
          <w:rFonts w:ascii="Times New Roman" w:hAnsi="Times New Roman" w:cs="Times New Roman"/>
          <w:sz w:val="28"/>
          <w:szCs w:val="28"/>
        </w:rPr>
        <w:t>а</w:t>
      </w:r>
      <w:r w:rsidR="00185FF2" w:rsidRPr="00B23EBC">
        <w:rPr>
          <w:rFonts w:ascii="Times New Roman" w:hAnsi="Times New Roman" w:cs="Times New Roman"/>
          <w:sz w:val="28"/>
          <w:szCs w:val="28"/>
        </w:rPr>
        <w:t>новлением главы администрации (губе</w:t>
      </w:r>
      <w:r w:rsidR="00B23EBC">
        <w:rPr>
          <w:rFonts w:ascii="Times New Roman" w:hAnsi="Times New Roman" w:cs="Times New Roman"/>
          <w:sz w:val="28"/>
          <w:szCs w:val="28"/>
        </w:rPr>
        <w:t>рнатора) Краснодарского края от</w:t>
      </w:r>
      <w:r w:rsidR="00802FEE" w:rsidRPr="00B23EBC">
        <w:rPr>
          <w:rFonts w:ascii="Times New Roman" w:hAnsi="Times New Roman" w:cs="Times New Roman"/>
          <w:sz w:val="28"/>
          <w:szCs w:val="28"/>
        </w:rPr>
        <w:t xml:space="preserve"> </w:t>
      </w:r>
      <w:r w:rsidR="008E52E0" w:rsidRPr="00B23EBC">
        <w:rPr>
          <w:rFonts w:ascii="Times New Roman" w:hAnsi="Times New Roman" w:cs="Times New Roman"/>
          <w:sz w:val="28"/>
          <w:szCs w:val="28"/>
        </w:rPr>
        <w:t>2</w:t>
      </w:r>
      <w:r w:rsidR="00802FEE" w:rsidRPr="00B23EBC">
        <w:rPr>
          <w:rFonts w:ascii="Times New Roman" w:hAnsi="Times New Roman" w:cs="Times New Roman"/>
          <w:sz w:val="28"/>
          <w:szCs w:val="28"/>
        </w:rPr>
        <w:t>9</w:t>
      </w:r>
      <w:r w:rsidR="008E52E0" w:rsidRPr="00B23EBC">
        <w:rPr>
          <w:rFonts w:ascii="Times New Roman" w:hAnsi="Times New Roman" w:cs="Times New Roman"/>
          <w:sz w:val="28"/>
          <w:szCs w:val="28"/>
        </w:rPr>
        <w:t xml:space="preserve"> о</w:t>
      </w:r>
      <w:r w:rsidR="008E52E0" w:rsidRPr="00B23EBC">
        <w:rPr>
          <w:rFonts w:ascii="Times New Roman" w:hAnsi="Times New Roman" w:cs="Times New Roman"/>
          <w:sz w:val="28"/>
          <w:szCs w:val="28"/>
        </w:rPr>
        <w:t>к</w:t>
      </w:r>
      <w:r w:rsidR="008E52E0" w:rsidRPr="00B23EBC">
        <w:rPr>
          <w:rFonts w:ascii="Times New Roman" w:hAnsi="Times New Roman" w:cs="Times New Roman"/>
          <w:sz w:val="28"/>
          <w:szCs w:val="28"/>
        </w:rPr>
        <w:t>тября</w:t>
      </w:r>
      <w:r w:rsidR="00185FF2" w:rsidRPr="00B23EBC">
        <w:rPr>
          <w:rFonts w:ascii="Times New Roman" w:hAnsi="Times New Roman" w:cs="Times New Roman"/>
          <w:sz w:val="28"/>
          <w:szCs w:val="28"/>
        </w:rPr>
        <w:t xml:space="preserve"> 2021 года № </w:t>
      </w:r>
      <w:r w:rsidR="008E52E0" w:rsidRPr="00B23EBC">
        <w:rPr>
          <w:rFonts w:ascii="Times New Roman" w:hAnsi="Times New Roman" w:cs="Times New Roman"/>
          <w:sz w:val="28"/>
          <w:szCs w:val="28"/>
        </w:rPr>
        <w:t>7</w:t>
      </w:r>
      <w:r w:rsidR="00802FEE" w:rsidRPr="00B23EBC">
        <w:rPr>
          <w:rFonts w:ascii="Times New Roman" w:hAnsi="Times New Roman" w:cs="Times New Roman"/>
          <w:sz w:val="28"/>
          <w:szCs w:val="28"/>
        </w:rPr>
        <w:t>6</w:t>
      </w:r>
      <w:r w:rsidR="008E52E0" w:rsidRPr="00B23EBC">
        <w:rPr>
          <w:rFonts w:ascii="Times New Roman" w:hAnsi="Times New Roman" w:cs="Times New Roman"/>
          <w:sz w:val="28"/>
          <w:szCs w:val="28"/>
        </w:rPr>
        <w:t>1</w:t>
      </w:r>
      <w:r w:rsidR="00185FF2" w:rsidRPr="00B23EBC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главы админ</w:t>
      </w:r>
      <w:r w:rsidR="00185FF2" w:rsidRPr="00B23EBC">
        <w:rPr>
          <w:rFonts w:ascii="Times New Roman" w:hAnsi="Times New Roman" w:cs="Times New Roman"/>
          <w:sz w:val="28"/>
          <w:szCs w:val="28"/>
        </w:rPr>
        <w:t>и</w:t>
      </w:r>
      <w:r w:rsidR="00185FF2" w:rsidRPr="00B23EBC">
        <w:rPr>
          <w:rFonts w:ascii="Times New Roman" w:hAnsi="Times New Roman" w:cs="Times New Roman"/>
          <w:sz w:val="28"/>
          <w:szCs w:val="28"/>
        </w:rPr>
        <w:t>страции (губернатора) Краснодарского края от 13 марта 2020 года № 129 «О введении режима повышенной готовности на территории Краснодарского края и мерах по предотвращению распространения новой коронавирусной и</w:t>
      </w:r>
      <w:r w:rsidR="00185FF2" w:rsidRPr="00B23EBC">
        <w:rPr>
          <w:rFonts w:ascii="Times New Roman" w:hAnsi="Times New Roman" w:cs="Times New Roman"/>
          <w:sz w:val="28"/>
          <w:szCs w:val="28"/>
        </w:rPr>
        <w:t>н</w:t>
      </w:r>
      <w:r w:rsidR="00185FF2" w:rsidRPr="00B23EBC">
        <w:rPr>
          <w:rFonts w:ascii="Times New Roman" w:hAnsi="Times New Roman" w:cs="Times New Roman"/>
          <w:sz w:val="28"/>
          <w:szCs w:val="28"/>
        </w:rPr>
        <w:t xml:space="preserve">фекции </w:t>
      </w:r>
      <w:r w:rsidR="00185FF2" w:rsidRPr="00B23EBC">
        <w:rPr>
          <w:rFonts w:ascii="Times New Roman" w:hAnsi="Times New Roman" w:cs="Times New Roman"/>
          <w:sz w:val="28"/>
          <w:szCs w:val="28"/>
        </w:rPr>
        <w:lastRenderedPageBreak/>
        <w:t>(COVID-19)»</w:t>
      </w:r>
      <w:r w:rsidR="00372527" w:rsidRPr="00B23EBC">
        <w:rPr>
          <w:rFonts w:ascii="Times New Roman" w:hAnsi="Times New Roman" w:cs="Times New Roman"/>
          <w:sz w:val="28"/>
          <w:szCs w:val="28"/>
        </w:rPr>
        <w:t>,</w:t>
      </w:r>
      <w:r w:rsidR="003E2654" w:rsidRPr="00B23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85FF2" w:rsidRPr="00B23EBC">
        <w:rPr>
          <w:rFonts w:ascii="Times New Roman" w:hAnsi="Times New Roman" w:cs="Times New Roman"/>
          <w:sz w:val="28"/>
          <w:szCs w:val="28"/>
        </w:rPr>
        <w:t>в целях предотвращения угрозы распространения на те</w:t>
      </w:r>
      <w:r w:rsidR="00185FF2" w:rsidRPr="00B23EBC">
        <w:rPr>
          <w:rFonts w:ascii="Times New Roman" w:hAnsi="Times New Roman" w:cs="Times New Roman"/>
          <w:sz w:val="28"/>
          <w:szCs w:val="28"/>
        </w:rPr>
        <w:t>р</w:t>
      </w:r>
      <w:r w:rsidR="00185FF2" w:rsidRPr="00B23EBC">
        <w:rPr>
          <w:rFonts w:ascii="Times New Roman" w:hAnsi="Times New Roman" w:cs="Times New Roman"/>
          <w:sz w:val="28"/>
          <w:szCs w:val="28"/>
        </w:rPr>
        <w:t>ритории муниципального образования Щербиновский район новой коронавирусной и</w:t>
      </w:r>
      <w:r w:rsidR="00185FF2" w:rsidRPr="00B23EBC">
        <w:rPr>
          <w:rFonts w:ascii="Times New Roman" w:hAnsi="Times New Roman" w:cs="Times New Roman"/>
          <w:sz w:val="28"/>
          <w:szCs w:val="28"/>
        </w:rPr>
        <w:t>н</w:t>
      </w:r>
      <w:r w:rsidR="00185FF2" w:rsidRPr="00B23EBC">
        <w:rPr>
          <w:rFonts w:ascii="Times New Roman" w:hAnsi="Times New Roman" w:cs="Times New Roman"/>
          <w:sz w:val="28"/>
          <w:szCs w:val="28"/>
        </w:rPr>
        <w:t>фекции (COVID-19) п о с т а н о в л я ю:</w:t>
      </w:r>
    </w:p>
    <w:p w:rsidR="00D444B8" w:rsidRPr="00B23EBC" w:rsidRDefault="000075A3" w:rsidP="00B23E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EBC">
        <w:rPr>
          <w:rFonts w:ascii="Times New Roman" w:hAnsi="Times New Roman" w:cs="Times New Roman"/>
          <w:sz w:val="28"/>
          <w:szCs w:val="28"/>
        </w:rPr>
        <w:t xml:space="preserve">1. Внести </w:t>
      </w:r>
      <w:r w:rsidR="005A08DA" w:rsidRPr="00B23EBC">
        <w:rPr>
          <w:rFonts w:ascii="Times New Roman" w:hAnsi="Times New Roman" w:cs="Times New Roman"/>
          <w:sz w:val="28"/>
          <w:szCs w:val="28"/>
        </w:rPr>
        <w:t xml:space="preserve">в </w:t>
      </w:r>
      <w:r w:rsidRPr="00B23EBC">
        <w:rPr>
          <w:rFonts w:ascii="Times New Roman" w:hAnsi="Times New Roman" w:cs="Times New Roman"/>
          <w:sz w:val="28"/>
          <w:szCs w:val="28"/>
        </w:rPr>
        <w:t>постановлени</w:t>
      </w:r>
      <w:r w:rsidR="005A08DA" w:rsidRPr="00B23EBC">
        <w:rPr>
          <w:rFonts w:ascii="Times New Roman" w:hAnsi="Times New Roman" w:cs="Times New Roman"/>
          <w:sz w:val="28"/>
          <w:szCs w:val="28"/>
        </w:rPr>
        <w:t>е</w:t>
      </w:r>
      <w:r w:rsidRPr="00B23EBC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Щербиновский район от 16 марта 2020 года № 151 «О введении режима фун</w:t>
      </w:r>
      <w:r w:rsidRPr="00B23EBC">
        <w:rPr>
          <w:rFonts w:ascii="Times New Roman" w:hAnsi="Times New Roman" w:cs="Times New Roman"/>
          <w:sz w:val="28"/>
          <w:szCs w:val="28"/>
        </w:rPr>
        <w:t>к</w:t>
      </w:r>
      <w:r w:rsidRPr="00B23EBC">
        <w:rPr>
          <w:rFonts w:ascii="Times New Roman" w:hAnsi="Times New Roman" w:cs="Times New Roman"/>
          <w:sz w:val="28"/>
          <w:szCs w:val="28"/>
        </w:rPr>
        <w:t>ционирования «Повышенная готовность» на территории муниципального обр</w:t>
      </w:r>
      <w:r w:rsidRPr="00B23EBC">
        <w:rPr>
          <w:rFonts w:ascii="Times New Roman" w:hAnsi="Times New Roman" w:cs="Times New Roman"/>
          <w:sz w:val="28"/>
          <w:szCs w:val="28"/>
        </w:rPr>
        <w:t>а</w:t>
      </w:r>
      <w:r w:rsidRPr="00B23EBC">
        <w:rPr>
          <w:rFonts w:ascii="Times New Roman" w:hAnsi="Times New Roman" w:cs="Times New Roman"/>
          <w:sz w:val="28"/>
          <w:szCs w:val="28"/>
        </w:rPr>
        <w:t>зования Щербиновский район и мерах по предотвращению распространения новой коронавирусной инфекции (COVID-19) и выполнения правил поведения при угрозе возникновения чрезвычайной ситуации»</w:t>
      </w:r>
      <w:r w:rsidR="005A08DA" w:rsidRPr="00B23EBC">
        <w:rPr>
          <w:rFonts w:ascii="Times New Roman" w:hAnsi="Times New Roman" w:cs="Times New Roman"/>
          <w:sz w:val="28"/>
          <w:szCs w:val="28"/>
        </w:rPr>
        <w:t xml:space="preserve"> следующ</w:t>
      </w:r>
      <w:r w:rsidR="00D444B8" w:rsidRPr="00B23EBC">
        <w:rPr>
          <w:rFonts w:ascii="Times New Roman" w:hAnsi="Times New Roman" w:cs="Times New Roman"/>
          <w:sz w:val="28"/>
          <w:szCs w:val="28"/>
        </w:rPr>
        <w:t>и</w:t>
      </w:r>
      <w:r w:rsidR="005A08DA" w:rsidRPr="00B23EBC">
        <w:rPr>
          <w:rFonts w:ascii="Times New Roman" w:hAnsi="Times New Roman" w:cs="Times New Roman"/>
          <w:sz w:val="28"/>
          <w:szCs w:val="28"/>
        </w:rPr>
        <w:t>е изменени</w:t>
      </w:r>
      <w:r w:rsidR="00D444B8" w:rsidRPr="00B23EBC">
        <w:rPr>
          <w:rFonts w:ascii="Times New Roman" w:hAnsi="Times New Roman" w:cs="Times New Roman"/>
          <w:sz w:val="28"/>
          <w:szCs w:val="28"/>
        </w:rPr>
        <w:t>я:</w:t>
      </w:r>
    </w:p>
    <w:p w:rsidR="00181100" w:rsidRPr="00B23EBC" w:rsidRDefault="00181100" w:rsidP="00B23EBC">
      <w:pPr>
        <w:pStyle w:val="1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B23EBC">
        <w:rPr>
          <w:sz w:val="28"/>
          <w:szCs w:val="28"/>
        </w:rPr>
        <w:t>1) в пункте 9 абзац «рекомендовать по возможности осуществлять пер</w:t>
      </w:r>
      <w:r w:rsidRPr="00B23EBC">
        <w:rPr>
          <w:sz w:val="28"/>
          <w:szCs w:val="28"/>
        </w:rPr>
        <w:t>е</w:t>
      </w:r>
      <w:r w:rsidRPr="00B23EBC">
        <w:rPr>
          <w:sz w:val="28"/>
          <w:szCs w:val="28"/>
        </w:rPr>
        <w:t>вод работников на дистанционную (удаленную) работу в соответствии с труд</w:t>
      </w:r>
      <w:r w:rsidRPr="00B23EBC">
        <w:rPr>
          <w:sz w:val="28"/>
          <w:szCs w:val="28"/>
        </w:rPr>
        <w:t>о</w:t>
      </w:r>
      <w:r w:rsidRPr="00B23EBC">
        <w:rPr>
          <w:sz w:val="28"/>
          <w:szCs w:val="28"/>
        </w:rPr>
        <w:t>вым законодательством Российской Федерации, при этом в приоритетном п</w:t>
      </w:r>
      <w:r w:rsidRPr="00B23EBC">
        <w:rPr>
          <w:sz w:val="28"/>
          <w:szCs w:val="28"/>
        </w:rPr>
        <w:t>о</w:t>
      </w:r>
      <w:r w:rsidRPr="00B23EBC">
        <w:rPr>
          <w:sz w:val="28"/>
          <w:szCs w:val="28"/>
        </w:rPr>
        <w:t>рядке - граждан, указанных в абзаце первом пункта 6 настоящего постановл</w:t>
      </w:r>
      <w:r w:rsidRPr="00B23EBC">
        <w:rPr>
          <w:sz w:val="28"/>
          <w:szCs w:val="28"/>
        </w:rPr>
        <w:t>е</w:t>
      </w:r>
      <w:r w:rsidRPr="00B23EBC">
        <w:rPr>
          <w:sz w:val="28"/>
          <w:szCs w:val="28"/>
        </w:rPr>
        <w:t>ния;» изложить в следующей редакции:</w:t>
      </w:r>
    </w:p>
    <w:p w:rsidR="00181100" w:rsidRPr="00B23EBC" w:rsidRDefault="00181100" w:rsidP="00B23EBC">
      <w:pPr>
        <w:pStyle w:val="1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B23EBC">
        <w:rPr>
          <w:sz w:val="28"/>
          <w:szCs w:val="28"/>
        </w:rPr>
        <w:t>«рекомендовать по возможности осуществлять перевод работников на дистанционную (удаленную) работу в соответствии с трудовым законодател</w:t>
      </w:r>
      <w:r w:rsidRPr="00B23EBC">
        <w:rPr>
          <w:sz w:val="28"/>
          <w:szCs w:val="28"/>
        </w:rPr>
        <w:t>ь</w:t>
      </w:r>
      <w:r w:rsidRPr="00B23EBC">
        <w:rPr>
          <w:sz w:val="28"/>
          <w:szCs w:val="28"/>
        </w:rPr>
        <w:t>ством Российской Федерации;»;</w:t>
      </w:r>
    </w:p>
    <w:p w:rsidR="00A240BF" w:rsidRPr="00B23EBC" w:rsidRDefault="00A240BF" w:rsidP="00B23EBC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EB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абзацами следующего содержания:</w:t>
      </w:r>
    </w:p>
    <w:p w:rsidR="00A240BF" w:rsidRPr="00B23EBC" w:rsidRDefault="00A240BF" w:rsidP="00B23EBC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EBC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«обеспечить перевод на дистанционную (удаленную) работу в соответс</w:t>
      </w:r>
      <w:r w:rsidRPr="00B23EB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B23EBC">
        <w:rPr>
          <w:rFonts w:ascii="Times New Roman" w:eastAsia="Times New Roman" w:hAnsi="Times New Roman" w:cs="Times New Roman"/>
          <w:sz w:val="28"/>
          <w:szCs w:val="28"/>
          <w:lang w:eastAsia="ru-RU"/>
        </w:rPr>
        <w:t>вии с трудовым законодательством Российской Федерации работников из числа лиц, указанных в абзаце первом пункта 3 настоящего постановления (за искл</w:t>
      </w:r>
      <w:r w:rsidRPr="00B23EBC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B23EBC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чением организаций, деятельность которых не может быть ограничена в соо</w:t>
      </w:r>
      <w:r w:rsidRPr="00B23EB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B23EB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ветствии с Указом Президента Российской Федерации от 11 мая 2020 г. № 316 «Об определении порядка продления действия мер по обеспечению с</w:t>
      </w:r>
      <w:r w:rsidRPr="00B23EB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23EBC">
        <w:rPr>
          <w:rFonts w:ascii="Times New Roman" w:eastAsia="Times New Roman" w:hAnsi="Times New Roman" w:cs="Times New Roman"/>
          <w:sz w:val="28"/>
          <w:szCs w:val="28"/>
          <w:lang w:eastAsia="ru-RU"/>
        </w:rPr>
        <w:t>нитарно-эпидемиологического благополучия населения в субъектах Российской Фед</w:t>
      </w:r>
      <w:r w:rsidRPr="00B23EB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23EB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рации в связи с распространением новой коронавирусной инфекции (COVID-19)»);</w:t>
      </w:r>
    </w:p>
    <w:p w:rsidR="00A240BF" w:rsidRPr="00B23EBC" w:rsidRDefault="00A240BF" w:rsidP="00B23EBC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EB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рекомендовать освобождать от работы на 2 дня с сохранением зарабо</w:t>
      </w:r>
      <w:r w:rsidRPr="00B23EB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B23EB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платы работников при вакцинации против новой коронавирусной инфекции (COVID-19) или присоединять указанные дни к ежегодному оплачиваемому отпуску;»;</w:t>
      </w:r>
    </w:p>
    <w:p w:rsidR="00D6175A" w:rsidRPr="00B23EBC" w:rsidRDefault="00D6175A" w:rsidP="00B23EBC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EBC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подпункт 7 пункта 5 изложить в следующей редакции:</w:t>
      </w:r>
    </w:p>
    <w:p w:rsidR="00D6175A" w:rsidRPr="00B23EBC" w:rsidRDefault="00B00B82" w:rsidP="00B23EBC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EB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6175A" w:rsidRPr="00B23EBC">
        <w:rPr>
          <w:rFonts w:ascii="Times New Roman" w:eastAsia="Times New Roman" w:hAnsi="Times New Roman" w:cs="Times New Roman"/>
          <w:sz w:val="28"/>
          <w:szCs w:val="28"/>
          <w:lang w:eastAsia="ru-RU"/>
        </w:rPr>
        <w:t>7) режим работы предприятий (объектов) общественного питания опр</w:t>
      </w:r>
      <w:r w:rsidR="00D6175A" w:rsidRPr="00B23EB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6175A" w:rsidRPr="00B23EB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деляется в интервале с 6 часов д</w:t>
      </w:r>
      <w:r w:rsidRPr="00B23EBC">
        <w:rPr>
          <w:rFonts w:ascii="Times New Roman" w:eastAsia="Times New Roman" w:hAnsi="Times New Roman" w:cs="Times New Roman"/>
          <w:sz w:val="28"/>
          <w:szCs w:val="28"/>
          <w:lang w:eastAsia="ru-RU"/>
        </w:rPr>
        <w:t>о 23 часов по местному времени;»</w:t>
      </w:r>
      <w:r w:rsidR="00D6175A" w:rsidRPr="00B23EB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81100" w:rsidRPr="00B23EBC" w:rsidRDefault="00D6175A" w:rsidP="00B23EBC">
      <w:pPr>
        <w:pStyle w:val="1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B23EBC">
        <w:rPr>
          <w:sz w:val="28"/>
          <w:szCs w:val="28"/>
        </w:rPr>
        <w:t>3) подпункт 2 пункта 5.3.</w:t>
      </w:r>
      <w:r w:rsidR="00A96FA0" w:rsidRPr="00B23EBC">
        <w:rPr>
          <w:sz w:val="28"/>
          <w:szCs w:val="28"/>
        </w:rPr>
        <w:t xml:space="preserve"> </w:t>
      </w:r>
      <w:r w:rsidR="00B00B82" w:rsidRPr="00B23EBC">
        <w:rPr>
          <w:sz w:val="28"/>
          <w:szCs w:val="28"/>
        </w:rPr>
        <w:t>изложить в следующей редакции:</w:t>
      </w:r>
    </w:p>
    <w:p w:rsidR="00B00B82" w:rsidRPr="00B23EBC" w:rsidRDefault="00B00B82" w:rsidP="00B23EBC">
      <w:pPr>
        <w:pStyle w:val="1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B23EBC">
        <w:rPr>
          <w:sz w:val="28"/>
          <w:szCs w:val="28"/>
        </w:rPr>
        <w:t>«</w:t>
      </w:r>
      <w:r w:rsidR="0097167C" w:rsidRPr="00B23EBC">
        <w:rPr>
          <w:sz w:val="28"/>
          <w:szCs w:val="28"/>
        </w:rPr>
        <w:t xml:space="preserve">2) с 30 октября 2021 г. по 7 ноября 2021 г. на территории </w:t>
      </w:r>
      <w:r w:rsidR="002B2C3C" w:rsidRPr="00B23EBC">
        <w:rPr>
          <w:sz w:val="28"/>
          <w:szCs w:val="28"/>
        </w:rPr>
        <w:t>муниципальн</w:t>
      </w:r>
      <w:r w:rsidR="002B2C3C" w:rsidRPr="00B23EBC">
        <w:rPr>
          <w:sz w:val="28"/>
          <w:szCs w:val="28"/>
        </w:rPr>
        <w:t>о</w:t>
      </w:r>
      <w:r w:rsidR="002B2C3C" w:rsidRPr="00B23EBC">
        <w:rPr>
          <w:sz w:val="28"/>
          <w:szCs w:val="28"/>
        </w:rPr>
        <w:t xml:space="preserve">го образования Щербиновский район </w:t>
      </w:r>
      <w:r w:rsidRPr="00B23EBC">
        <w:rPr>
          <w:sz w:val="28"/>
          <w:szCs w:val="28"/>
        </w:rPr>
        <w:t>проведение массовых спортивных, фи</w:t>
      </w:r>
      <w:r w:rsidRPr="00B23EBC">
        <w:rPr>
          <w:sz w:val="28"/>
          <w:szCs w:val="28"/>
        </w:rPr>
        <w:t>з</w:t>
      </w:r>
      <w:r w:rsidRPr="00B23EBC">
        <w:rPr>
          <w:sz w:val="28"/>
          <w:szCs w:val="28"/>
        </w:rPr>
        <w:t>культурных, развлекательных, зрелищных, культурных мероприятий време</w:t>
      </w:r>
      <w:r w:rsidRPr="00B23EBC">
        <w:rPr>
          <w:sz w:val="28"/>
          <w:szCs w:val="28"/>
        </w:rPr>
        <w:t>н</w:t>
      </w:r>
      <w:r w:rsidRPr="00B23EBC">
        <w:rPr>
          <w:sz w:val="28"/>
          <w:szCs w:val="28"/>
        </w:rPr>
        <w:t>но приостанавливается, за исключением; проведения профессиональных спорти</w:t>
      </w:r>
      <w:r w:rsidRPr="00B23EBC">
        <w:rPr>
          <w:sz w:val="28"/>
          <w:szCs w:val="28"/>
        </w:rPr>
        <w:t>в</w:t>
      </w:r>
      <w:r w:rsidRPr="00B23EBC">
        <w:rPr>
          <w:sz w:val="28"/>
          <w:szCs w:val="28"/>
        </w:rPr>
        <w:t>ных соревнований по командным игровым видам спорта среди профессионал</w:t>
      </w:r>
      <w:r w:rsidRPr="00B23EBC">
        <w:rPr>
          <w:sz w:val="28"/>
          <w:szCs w:val="28"/>
        </w:rPr>
        <w:t>ь</w:t>
      </w:r>
      <w:r w:rsidRPr="00B23EBC">
        <w:rPr>
          <w:sz w:val="28"/>
          <w:szCs w:val="28"/>
        </w:rPr>
        <w:t>ных спортивных лиг без участия зрителей; мероприятий при условии предвар</w:t>
      </w:r>
      <w:r w:rsidRPr="00B23EBC">
        <w:rPr>
          <w:sz w:val="28"/>
          <w:szCs w:val="28"/>
        </w:rPr>
        <w:t>и</w:t>
      </w:r>
      <w:r w:rsidRPr="00B23EBC">
        <w:rPr>
          <w:sz w:val="28"/>
          <w:szCs w:val="28"/>
        </w:rPr>
        <w:t>тельного согласования их проведения Главным государстве</w:t>
      </w:r>
      <w:r w:rsidRPr="00B23EBC">
        <w:rPr>
          <w:sz w:val="28"/>
          <w:szCs w:val="28"/>
        </w:rPr>
        <w:t>н</w:t>
      </w:r>
      <w:r w:rsidRPr="00B23EBC">
        <w:rPr>
          <w:sz w:val="28"/>
          <w:szCs w:val="28"/>
        </w:rPr>
        <w:t>ным санитарным врачом Российской Федерации (его заместителями) и выполнения соответс</w:t>
      </w:r>
      <w:r w:rsidRPr="00B23EBC">
        <w:rPr>
          <w:sz w:val="28"/>
          <w:szCs w:val="28"/>
        </w:rPr>
        <w:t>т</w:t>
      </w:r>
      <w:r w:rsidRPr="00B23EBC">
        <w:rPr>
          <w:sz w:val="28"/>
          <w:szCs w:val="28"/>
        </w:rPr>
        <w:t xml:space="preserve">вующих рекомендаций Федеральной службы по надзору в сфере защиты прав </w:t>
      </w:r>
      <w:r w:rsidRPr="00B23EBC">
        <w:rPr>
          <w:sz w:val="28"/>
          <w:szCs w:val="28"/>
        </w:rPr>
        <w:lastRenderedPageBreak/>
        <w:t xml:space="preserve">потребителей и благополучия человека.»; </w:t>
      </w:r>
    </w:p>
    <w:p w:rsidR="00B00B82" w:rsidRPr="00B23EBC" w:rsidRDefault="00B00B82" w:rsidP="00B23EBC">
      <w:pPr>
        <w:pStyle w:val="1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B23EBC">
        <w:rPr>
          <w:sz w:val="28"/>
          <w:szCs w:val="28"/>
        </w:rPr>
        <w:t xml:space="preserve">4) </w:t>
      </w:r>
      <w:r w:rsidR="00A96FA0" w:rsidRPr="00B23EBC">
        <w:rPr>
          <w:sz w:val="28"/>
          <w:szCs w:val="28"/>
        </w:rPr>
        <w:t>абзац первый пункта 6 изложить в следующей редакции:</w:t>
      </w:r>
    </w:p>
    <w:p w:rsidR="00A96FA0" w:rsidRPr="00B23EBC" w:rsidRDefault="00A96FA0" w:rsidP="00B23EBC">
      <w:pPr>
        <w:pStyle w:val="1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B23EBC">
        <w:rPr>
          <w:sz w:val="28"/>
          <w:szCs w:val="28"/>
        </w:rPr>
        <w:t>«6. Обязать проживающих (находящихся) на Территории Краснодарск</w:t>
      </w:r>
      <w:r w:rsidRPr="00B23EBC">
        <w:rPr>
          <w:sz w:val="28"/>
          <w:szCs w:val="28"/>
        </w:rPr>
        <w:t>о</w:t>
      </w:r>
      <w:r w:rsidRPr="00B23EBC">
        <w:rPr>
          <w:sz w:val="28"/>
          <w:szCs w:val="28"/>
        </w:rPr>
        <w:t>го края лиц старше 65 лет, лиц с хроническими заболеваниями, в первую оч</w:t>
      </w:r>
      <w:r w:rsidRPr="00B23EBC">
        <w:rPr>
          <w:sz w:val="28"/>
          <w:szCs w:val="28"/>
        </w:rPr>
        <w:t>е</w:t>
      </w:r>
      <w:r w:rsidRPr="00B23EBC">
        <w:rPr>
          <w:sz w:val="28"/>
          <w:szCs w:val="28"/>
        </w:rPr>
        <w:t>редь - лиц с сердечно-сосудистыми заболеваниями, болезнями органов дыхания, ди</w:t>
      </w:r>
      <w:r w:rsidRPr="00B23EBC">
        <w:rPr>
          <w:sz w:val="28"/>
          <w:szCs w:val="28"/>
        </w:rPr>
        <w:t>а</w:t>
      </w:r>
      <w:r w:rsidRPr="00B23EBC">
        <w:rPr>
          <w:sz w:val="28"/>
          <w:szCs w:val="28"/>
        </w:rPr>
        <w:t>бетом, а также невакцинированных против новой коронавирусной инфекции (COVID-19) лиц старше 60 лет соблюдать в период действия режима «Пов</w:t>
      </w:r>
      <w:r w:rsidRPr="00B23EBC">
        <w:rPr>
          <w:sz w:val="28"/>
          <w:szCs w:val="28"/>
        </w:rPr>
        <w:t>ы</w:t>
      </w:r>
      <w:r w:rsidRPr="00B23EBC">
        <w:rPr>
          <w:sz w:val="28"/>
          <w:szCs w:val="28"/>
        </w:rPr>
        <w:t>шенная готовность» режим самоизоляции, за исключением случаев, связанных с передвижением в границах одного муниципального образования (муниц</w:t>
      </w:r>
      <w:r w:rsidRPr="00B23EBC">
        <w:rPr>
          <w:sz w:val="28"/>
          <w:szCs w:val="28"/>
        </w:rPr>
        <w:t>и</w:t>
      </w:r>
      <w:r w:rsidRPr="00B23EBC">
        <w:rPr>
          <w:sz w:val="28"/>
          <w:szCs w:val="28"/>
        </w:rPr>
        <w:t>пального района, городского округа) с целью:».</w:t>
      </w:r>
    </w:p>
    <w:p w:rsidR="00236370" w:rsidRPr="00B23EBC" w:rsidRDefault="00236370" w:rsidP="00B23EBC">
      <w:pPr>
        <w:pStyle w:val="1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B23EBC">
        <w:rPr>
          <w:sz w:val="28"/>
          <w:szCs w:val="28"/>
        </w:rPr>
        <w:t>2. Отделу по взаимодействию с органами местного самоуправления а</w:t>
      </w:r>
      <w:r w:rsidRPr="00B23EBC">
        <w:rPr>
          <w:sz w:val="28"/>
          <w:szCs w:val="28"/>
        </w:rPr>
        <w:t>д</w:t>
      </w:r>
      <w:r w:rsidRPr="00B23EBC">
        <w:rPr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236370" w:rsidRPr="00B23EBC" w:rsidRDefault="00236370" w:rsidP="00B23E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EBC">
        <w:rPr>
          <w:rFonts w:ascii="Times New Roman" w:hAnsi="Times New Roman" w:cs="Times New Roman"/>
          <w:sz w:val="28"/>
          <w:szCs w:val="28"/>
        </w:rPr>
        <w:t xml:space="preserve">3. </w:t>
      </w:r>
      <w:r w:rsidR="00005760" w:rsidRPr="00B23EBC">
        <w:rPr>
          <w:rFonts w:ascii="Times New Roman" w:hAnsi="Times New Roman" w:cs="Times New Roman"/>
          <w:sz w:val="28"/>
          <w:szCs w:val="28"/>
        </w:rPr>
        <w:t>Постановление вступает в силу с 1 ноября 2021 г., за исключением подпункта 3 пункта 1, вступающего в силу с 30 октября 2021 г.</w:t>
      </w:r>
    </w:p>
    <w:p w:rsidR="00005760" w:rsidRDefault="00005760" w:rsidP="00A96F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3"/>
          <w:sz w:val="28"/>
          <w:szCs w:val="28"/>
        </w:rPr>
      </w:pPr>
    </w:p>
    <w:p w:rsidR="00005760" w:rsidRDefault="00005760" w:rsidP="00A96F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EBC" w:rsidRPr="00005760" w:rsidRDefault="00B23EBC" w:rsidP="00A96F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6370" w:rsidRPr="00236370" w:rsidRDefault="001A5464" w:rsidP="00A96FA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</w:t>
      </w:r>
      <w:r w:rsidR="008F70E4">
        <w:rPr>
          <w:rFonts w:ascii="Times New Roman" w:hAnsi="Times New Roman" w:cs="Times New Roman"/>
          <w:sz w:val="28"/>
          <w:szCs w:val="28"/>
        </w:rPr>
        <w:t>полномочия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9B2C1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236370" w:rsidRPr="00236370" w:rsidRDefault="00236370" w:rsidP="00A96FA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37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36370" w:rsidRDefault="00236370" w:rsidP="00A96FA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370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   </w:t>
      </w:r>
      <w:r w:rsidR="001B1124">
        <w:rPr>
          <w:rFonts w:ascii="Times New Roman" w:hAnsi="Times New Roman" w:cs="Times New Roman"/>
          <w:sz w:val="28"/>
          <w:szCs w:val="28"/>
        </w:rPr>
        <w:t xml:space="preserve"> </w:t>
      </w:r>
      <w:r w:rsidRPr="00236370">
        <w:rPr>
          <w:rFonts w:ascii="Times New Roman" w:hAnsi="Times New Roman" w:cs="Times New Roman"/>
          <w:sz w:val="28"/>
          <w:szCs w:val="28"/>
        </w:rPr>
        <w:t xml:space="preserve"> </w:t>
      </w:r>
      <w:r w:rsidR="009A5D5C">
        <w:rPr>
          <w:rFonts w:ascii="Times New Roman" w:hAnsi="Times New Roman" w:cs="Times New Roman"/>
          <w:sz w:val="28"/>
          <w:szCs w:val="28"/>
        </w:rPr>
        <w:t xml:space="preserve">  </w:t>
      </w:r>
      <w:r w:rsidR="00A96FA0">
        <w:rPr>
          <w:rFonts w:ascii="Times New Roman" w:hAnsi="Times New Roman" w:cs="Times New Roman"/>
          <w:sz w:val="28"/>
          <w:szCs w:val="28"/>
        </w:rPr>
        <w:t xml:space="preserve">   </w:t>
      </w:r>
      <w:r w:rsidR="009A5D5C">
        <w:rPr>
          <w:rFonts w:ascii="Times New Roman" w:hAnsi="Times New Roman" w:cs="Times New Roman"/>
          <w:sz w:val="28"/>
          <w:szCs w:val="28"/>
        </w:rPr>
        <w:t xml:space="preserve">   </w:t>
      </w:r>
      <w:r w:rsidR="00F63230">
        <w:rPr>
          <w:rFonts w:ascii="Times New Roman" w:hAnsi="Times New Roman" w:cs="Times New Roman"/>
          <w:sz w:val="28"/>
          <w:szCs w:val="28"/>
        </w:rPr>
        <w:t xml:space="preserve">    </w:t>
      </w:r>
      <w:r w:rsidR="009A5D5C">
        <w:rPr>
          <w:rFonts w:ascii="Times New Roman" w:hAnsi="Times New Roman" w:cs="Times New Roman"/>
          <w:sz w:val="28"/>
          <w:szCs w:val="28"/>
        </w:rPr>
        <w:t xml:space="preserve"> </w:t>
      </w:r>
      <w:r w:rsidR="00A96FA0">
        <w:rPr>
          <w:rFonts w:ascii="Times New Roman" w:hAnsi="Times New Roman" w:cs="Times New Roman"/>
          <w:sz w:val="28"/>
          <w:szCs w:val="28"/>
        </w:rPr>
        <w:t>В.А. Савина</w:t>
      </w:r>
    </w:p>
    <w:sectPr w:rsidR="00236370" w:rsidSect="00B23EBC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2959" w:rsidRDefault="004C2959" w:rsidP="004808F2">
      <w:pPr>
        <w:spacing w:after="0" w:line="240" w:lineRule="auto"/>
      </w:pPr>
      <w:r>
        <w:separator/>
      </w:r>
    </w:p>
  </w:endnote>
  <w:endnote w:type="continuationSeparator" w:id="1">
    <w:p w:rsidR="004C2959" w:rsidRDefault="004C2959" w:rsidP="004808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2959" w:rsidRDefault="004C2959" w:rsidP="004808F2">
      <w:pPr>
        <w:spacing w:after="0" w:line="240" w:lineRule="auto"/>
      </w:pPr>
      <w:r>
        <w:separator/>
      </w:r>
    </w:p>
  </w:footnote>
  <w:footnote w:type="continuationSeparator" w:id="1">
    <w:p w:rsidR="004C2959" w:rsidRDefault="004C2959" w:rsidP="004808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1449811"/>
      <w:docPartObj>
        <w:docPartGallery w:val="Page Numbers (Top of Page)"/>
        <w:docPartUnique/>
      </w:docPartObj>
    </w:sdtPr>
    <w:sdtContent>
      <w:p w:rsidR="00D4477A" w:rsidRDefault="00777519">
        <w:pPr>
          <w:pStyle w:val="a5"/>
          <w:jc w:val="center"/>
        </w:pPr>
        <w:r w:rsidRPr="00BD5225">
          <w:rPr>
            <w:rFonts w:ascii="Times New Roman" w:hAnsi="Times New Roman" w:cs="Times New Roman"/>
            <w:b/>
            <w:sz w:val="28"/>
          </w:rPr>
          <w:fldChar w:fldCharType="begin"/>
        </w:r>
        <w:r w:rsidR="00D4477A" w:rsidRPr="00BD5225">
          <w:rPr>
            <w:rFonts w:ascii="Times New Roman" w:hAnsi="Times New Roman" w:cs="Times New Roman"/>
            <w:b/>
            <w:sz w:val="28"/>
          </w:rPr>
          <w:instrText>PAGE   \* MERGEFORMAT</w:instrText>
        </w:r>
        <w:r w:rsidRPr="00BD5225">
          <w:rPr>
            <w:rFonts w:ascii="Times New Roman" w:hAnsi="Times New Roman" w:cs="Times New Roman"/>
            <w:b/>
            <w:sz w:val="28"/>
          </w:rPr>
          <w:fldChar w:fldCharType="separate"/>
        </w:r>
        <w:r w:rsidR="00981BE2">
          <w:rPr>
            <w:rFonts w:ascii="Times New Roman" w:hAnsi="Times New Roman" w:cs="Times New Roman"/>
            <w:b/>
            <w:noProof/>
            <w:sz w:val="28"/>
          </w:rPr>
          <w:t>3</w:t>
        </w:r>
        <w:r w:rsidRPr="00BD5225">
          <w:rPr>
            <w:rFonts w:ascii="Times New Roman" w:hAnsi="Times New Roman" w:cs="Times New Roman"/>
            <w:b/>
            <w:sz w:val="28"/>
          </w:rPr>
          <w:fldChar w:fldCharType="end"/>
        </w:r>
      </w:p>
    </w:sdtContent>
  </w:sdt>
  <w:p w:rsidR="000B6E41" w:rsidRDefault="000B6E4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EBC" w:rsidRDefault="00B23EBC">
    <w:pPr>
      <w:pStyle w:val="a5"/>
      <w:jc w:val="center"/>
    </w:pPr>
  </w:p>
  <w:p w:rsidR="00BD5225" w:rsidRDefault="00BD522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39058F"/>
    <w:multiLevelType w:val="multilevel"/>
    <w:tmpl w:val="B776BA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autoHyphenation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FE51BA"/>
    <w:rsid w:val="0000131F"/>
    <w:rsid w:val="00005760"/>
    <w:rsid w:val="000075A3"/>
    <w:rsid w:val="00036F40"/>
    <w:rsid w:val="00066295"/>
    <w:rsid w:val="000A591E"/>
    <w:rsid w:val="000B6E41"/>
    <w:rsid w:val="000C01DD"/>
    <w:rsid w:val="000D4C63"/>
    <w:rsid w:val="000F3726"/>
    <w:rsid w:val="00114F1B"/>
    <w:rsid w:val="00116CEC"/>
    <w:rsid w:val="00151FE3"/>
    <w:rsid w:val="00171812"/>
    <w:rsid w:val="00181100"/>
    <w:rsid w:val="00185FF2"/>
    <w:rsid w:val="001A2029"/>
    <w:rsid w:val="001A5464"/>
    <w:rsid w:val="001B1124"/>
    <w:rsid w:val="001C14F2"/>
    <w:rsid w:val="001D2261"/>
    <w:rsid w:val="001D6877"/>
    <w:rsid w:val="00222C7E"/>
    <w:rsid w:val="00233684"/>
    <w:rsid w:val="00236370"/>
    <w:rsid w:val="00244D9E"/>
    <w:rsid w:val="0026054B"/>
    <w:rsid w:val="00286A2B"/>
    <w:rsid w:val="002910BB"/>
    <w:rsid w:val="00293A9B"/>
    <w:rsid w:val="002B2C3C"/>
    <w:rsid w:val="002C43D5"/>
    <w:rsid w:val="002D325C"/>
    <w:rsid w:val="002F6066"/>
    <w:rsid w:val="00305639"/>
    <w:rsid w:val="00306ECB"/>
    <w:rsid w:val="00307E08"/>
    <w:rsid w:val="0034152D"/>
    <w:rsid w:val="0035268B"/>
    <w:rsid w:val="00372527"/>
    <w:rsid w:val="00374FD9"/>
    <w:rsid w:val="00391E2E"/>
    <w:rsid w:val="003D27B2"/>
    <w:rsid w:val="003D3EDC"/>
    <w:rsid w:val="003E2654"/>
    <w:rsid w:val="003F23C0"/>
    <w:rsid w:val="00412611"/>
    <w:rsid w:val="00433D0E"/>
    <w:rsid w:val="0043582B"/>
    <w:rsid w:val="00442A96"/>
    <w:rsid w:val="004454F4"/>
    <w:rsid w:val="00446E97"/>
    <w:rsid w:val="00456CB7"/>
    <w:rsid w:val="004808F2"/>
    <w:rsid w:val="004C0DA6"/>
    <w:rsid w:val="004C2959"/>
    <w:rsid w:val="004E6D15"/>
    <w:rsid w:val="00503A69"/>
    <w:rsid w:val="005116DE"/>
    <w:rsid w:val="005231DE"/>
    <w:rsid w:val="00534D3B"/>
    <w:rsid w:val="005356F4"/>
    <w:rsid w:val="00541D92"/>
    <w:rsid w:val="005745BB"/>
    <w:rsid w:val="005809E7"/>
    <w:rsid w:val="00593F85"/>
    <w:rsid w:val="005A08DA"/>
    <w:rsid w:val="005A3635"/>
    <w:rsid w:val="005B5934"/>
    <w:rsid w:val="005B66A3"/>
    <w:rsid w:val="005D784F"/>
    <w:rsid w:val="005E0578"/>
    <w:rsid w:val="005F6147"/>
    <w:rsid w:val="0060564A"/>
    <w:rsid w:val="00617380"/>
    <w:rsid w:val="00653E22"/>
    <w:rsid w:val="00676880"/>
    <w:rsid w:val="006D1C45"/>
    <w:rsid w:val="006F6280"/>
    <w:rsid w:val="00724BBD"/>
    <w:rsid w:val="00760DDE"/>
    <w:rsid w:val="00762CB4"/>
    <w:rsid w:val="00764992"/>
    <w:rsid w:val="00776559"/>
    <w:rsid w:val="00777519"/>
    <w:rsid w:val="007A2287"/>
    <w:rsid w:val="007A60E8"/>
    <w:rsid w:val="007B47C4"/>
    <w:rsid w:val="007C6893"/>
    <w:rsid w:val="007E33AE"/>
    <w:rsid w:val="00802FEE"/>
    <w:rsid w:val="0080310C"/>
    <w:rsid w:val="0081783B"/>
    <w:rsid w:val="0082601A"/>
    <w:rsid w:val="0084029F"/>
    <w:rsid w:val="00846419"/>
    <w:rsid w:val="00847FDF"/>
    <w:rsid w:val="0086314A"/>
    <w:rsid w:val="008B5F9C"/>
    <w:rsid w:val="008B694F"/>
    <w:rsid w:val="008E3195"/>
    <w:rsid w:val="008E52E0"/>
    <w:rsid w:val="008F1C64"/>
    <w:rsid w:val="008F70E4"/>
    <w:rsid w:val="00900882"/>
    <w:rsid w:val="00901832"/>
    <w:rsid w:val="00905EC1"/>
    <w:rsid w:val="009501E2"/>
    <w:rsid w:val="0097167C"/>
    <w:rsid w:val="00981BE2"/>
    <w:rsid w:val="00994C33"/>
    <w:rsid w:val="009A5D5C"/>
    <w:rsid w:val="009B1E49"/>
    <w:rsid w:val="009B2C1B"/>
    <w:rsid w:val="009D72CF"/>
    <w:rsid w:val="009E6DF8"/>
    <w:rsid w:val="009F64A6"/>
    <w:rsid w:val="00A240BF"/>
    <w:rsid w:val="00A3291B"/>
    <w:rsid w:val="00A33359"/>
    <w:rsid w:val="00A3673C"/>
    <w:rsid w:val="00A36AC9"/>
    <w:rsid w:val="00A401F8"/>
    <w:rsid w:val="00A45E2F"/>
    <w:rsid w:val="00A47112"/>
    <w:rsid w:val="00A770E5"/>
    <w:rsid w:val="00A817C7"/>
    <w:rsid w:val="00A869D3"/>
    <w:rsid w:val="00A96FA0"/>
    <w:rsid w:val="00AC5293"/>
    <w:rsid w:val="00AD67C9"/>
    <w:rsid w:val="00AE771B"/>
    <w:rsid w:val="00B00B82"/>
    <w:rsid w:val="00B23EBC"/>
    <w:rsid w:val="00B370A6"/>
    <w:rsid w:val="00B42069"/>
    <w:rsid w:val="00B43FC5"/>
    <w:rsid w:val="00B72341"/>
    <w:rsid w:val="00B7642B"/>
    <w:rsid w:val="00B76489"/>
    <w:rsid w:val="00BB0E57"/>
    <w:rsid w:val="00BB1641"/>
    <w:rsid w:val="00BD5225"/>
    <w:rsid w:val="00C12577"/>
    <w:rsid w:val="00C214E8"/>
    <w:rsid w:val="00C331BB"/>
    <w:rsid w:val="00C376AC"/>
    <w:rsid w:val="00C53451"/>
    <w:rsid w:val="00C84908"/>
    <w:rsid w:val="00C87362"/>
    <w:rsid w:val="00C95A06"/>
    <w:rsid w:val="00CB4C9D"/>
    <w:rsid w:val="00CF20E0"/>
    <w:rsid w:val="00CF438B"/>
    <w:rsid w:val="00D11EE6"/>
    <w:rsid w:val="00D31905"/>
    <w:rsid w:val="00D444B8"/>
    <w:rsid w:val="00D4477A"/>
    <w:rsid w:val="00D474F0"/>
    <w:rsid w:val="00D5273A"/>
    <w:rsid w:val="00D52BB5"/>
    <w:rsid w:val="00D57609"/>
    <w:rsid w:val="00D6175A"/>
    <w:rsid w:val="00D67F36"/>
    <w:rsid w:val="00DA7747"/>
    <w:rsid w:val="00DD19AE"/>
    <w:rsid w:val="00DD3DD9"/>
    <w:rsid w:val="00DE5CD8"/>
    <w:rsid w:val="00E44F2D"/>
    <w:rsid w:val="00E50824"/>
    <w:rsid w:val="00E8075F"/>
    <w:rsid w:val="00E80B76"/>
    <w:rsid w:val="00E938C7"/>
    <w:rsid w:val="00EB0FF8"/>
    <w:rsid w:val="00EC54ED"/>
    <w:rsid w:val="00EC64C0"/>
    <w:rsid w:val="00ED34AE"/>
    <w:rsid w:val="00EE4C54"/>
    <w:rsid w:val="00EF49BB"/>
    <w:rsid w:val="00F13D8A"/>
    <w:rsid w:val="00F4294B"/>
    <w:rsid w:val="00F4593E"/>
    <w:rsid w:val="00F63230"/>
    <w:rsid w:val="00F63A45"/>
    <w:rsid w:val="00F67251"/>
    <w:rsid w:val="00F94312"/>
    <w:rsid w:val="00FB3821"/>
    <w:rsid w:val="00FC01B5"/>
    <w:rsid w:val="00FD6618"/>
    <w:rsid w:val="00FE51BA"/>
    <w:rsid w:val="00FF5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519"/>
  </w:style>
  <w:style w:type="paragraph" w:styleId="1">
    <w:name w:val="heading 1"/>
    <w:basedOn w:val="a"/>
    <w:next w:val="a"/>
    <w:link w:val="10"/>
    <w:qFormat/>
    <w:rsid w:val="0041261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261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0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08F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80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08F2"/>
  </w:style>
  <w:style w:type="paragraph" w:styleId="a7">
    <w:name w:val="footer"/>
    <w:basedOn w:val="a"/>
    <w:link w:val="a8"/>
    <w:uiPriority w:val="99"/>
    <w:unhideWhenUsed/>
    <w:rsid w:val="00480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08F2"/>
  </w:style>
  <w:style w:type="character" w:customStyle="1" w:styleId="a9">
    <w:name w:val="Основной текст_"/>
    <w:basedOn w:val="a0"/>
    <w:link w:val="11"/>
    <w:rsid w:val="003E265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9"/>
    <w:rsid w:val="003E2654"/>
    <w:pPr>
      <w:widowControl w:val="0"/>
      <w:shd w:val="clear" w:color="auto" w:fill="FFFFFF"/>
      <w:spacing w:before="240" w:after="108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styleId="aa">
    <w:name w:val="Normal (Web)"/>
    <w:basedOn w:val="a"/>
    <w:uiPriority w:val="99"/>
    <w:semiHidden/>
    <w:unhideWhenUsed/>
    <w:rsid w:val="00AC52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1261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12611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1261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261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0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08F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80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08F2"/>
  </w:style>
  <w:style w:type="paragraph" w:styleId="a7">
    <w:name w:val="footer"/>
    <w:basedOn w:val="a"/>
    <w:link w:val="a8"/>
    <w:uiPriority w:val="99"/>
    <w:unhideWhenUsed/>
    <w:rsid w:val="00480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08F2"/>
  </w:style>
  <w:style w:type="character" w:customStyle="1" w:styleId="a9">
    <w:name w:val="Основной текст_"/>
    <w:basedOn w:val="a0"/>
    <w:link w:val="11"/>
    <w:rsid w:val="003E265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9"/>
    <w:rsid w:val="003E2654"/>
    <w:pPr>
      <w:widowControl w:val="0"/>
      <w:shd w:val="clear" w:color="auto" w:fill="FFFFFF"/>
      <w:spacing w:before="240" w:after="108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styleId="aa">
    <w:name w:val="Normal (Web)"/>
    <w:basedOn w:val="a"/>
    <w:uiPriority w:val="99"/>
    <w:semiHidden/>
    <w:unhideWhenUsed/>
    <w:rsid w:val="00AC52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1261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12611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5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252601">
          <w:marLeft w:val="0"/>
          <w:marRight w:val="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88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35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28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070243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4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13237">
          <w:marLeft w:val="0"/>
          <w:marRight w:val="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67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07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94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264474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5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451186">
          <w:marLeft w:val="0"/>
          <w:marRight w:val="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91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72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587171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3121E-845A-488A-B613-BB085FC42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927</Words>
  <Characters>5289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Носова</dc:creator>
  <cp:lastModifiedBy>Елена Аникина</cp:lastModifiedBy>
  <cp:revision>2</cp:revision>
  <cp:lastPrinted>2021-11-17T06:52:00Z</cp:lastPrinted>
  <dcterms:created xsi:type="dcterms:W3CDTF">2021-11-17T07:07:00Z</dcterms:created>
  <dcterms:modified xsi:type="dcterms:W3CDTF">2021-11-17T07:07:00Z</dcterms:modified>
</cp:coreProperties>
</file>